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3B7A81" w:rsidP="00B824CB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914B21" w:rsidP="00B82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0BCF" w:rsidRPr="00365EFA">
        <w:rPr>
          <w:rFonts w:ascii="Times New Roman" w:hAnsi="Times New Roman" w:cs="Times New Roman"/>
          <w:b/>
          <w:sz w:val="24"/>
          <w:szCs w:val="24"/>
        </w:rPr>
        <w:t>отдела экспертного сопровождения межрегиональных схем</w:t>
      </w:r>
      <w:r w:rsidR="00510B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</w:t>
      </w:r>
      <w:r w:rsidR="00510BCF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B824C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B824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B824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10BCF" w:rsidRPr="00365EFA">
        <w:rPr>
          <w:rFonts w:ascii="Times New Roman" w:hAnsi="Times New Roman" w:cs="Times New Roman"/>
          <w:sz w:val="24"/>
          <w:szCs w:val="24"/>
        </w:rPr>
        <w:t>отдела экспертного</w:t>
      </w:r>
      <w:r w:rsidR="00510BCF">
        <w:rPr>
          <w:rFonts w:ascii="Times New Roman" w:hAnsi="Times New Roman" w:cs="Times New Roman"/>
          <w:sz w:val="24"/>
          <w:szCs w:val="24"/>
        </w:rPr>
        <w:t xml:space="preserve"> сопровождения межрегиональных схем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640DDB">
        <w:rPr>
          <w:rFonts w:ascii="Times New Roman" w:hAnsi="Times New Roman" w:cs="Times New Roman"/>
          <w:sz w:val="24"/>
          <w:szCs w:val="24"/>
        </w:rPr>
        <w:t>11-3-</w:t>
      </w:r>
      <w:r w:rsidR="00914B21">
        <w:rPr>
          <w:rFonts w:ascii="Times New Roman" w:hAnsi="Times New Roman" w:cs="Times New Roman"/>
          <w:sz w:val="24"/>
          <w:szCs w:val="24"/>
        </w:rPr>
        <w:t>3-020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510BCF" w:rsidRPr="002D2F80" w:rsidRDefault="00510BCF" w:rsidP="00B824CB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2. </w:t>
      </w:r>
      <w:r w:rsidRPr="002D2F80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D2F8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10BCF" w:rsidRPr="002D2F80" w:rsidRDefault="00510BCF" w:rsidP="00B824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F80">
        <w:rPr>
          <w:rFonts w:ascii="Times New Roman" w:hAnsi="Times New Roman" w:cs="Times New Roman"/>
          <w:sz w:val="24"/>
          <w:szCs w:val="24"/>
        </w:rPr>
        <w:t>3. </w:t>
      </w:r>
      <w:r w:rsidRPr="002D2F80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D2F80">
        <w:rPr>
          <w:rFonts w:ascii="Times New Roman" w:hAnsi="Times New Roman"/>
          <w:sz w:val="24"/>
          <w:szCs w:val="24"/>
        </w:rPr>
        <w:t xml:space="preserve">: </w:t>
      </w:r>
      <w:r w:rsidRPr="002D2F80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:rsidR="003B7A81" w:rsidRPr="006E2E2D" w:rsidRDefault="00016846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824CB" w:rsidRDefault="003B7A81" w:rsidP="00B824CB">
      <w:pPr>
        <w:pStyle w:val="ConsPlusNormal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6E2E2D" w:rsidRDefault="003B7A81" w:rsidP="00B824C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B824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B824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B824C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служебного распорядка Инспекции</w:t>
      </w:r>
      <w:r w:rsidR="00063FCB" w:rsidRPr="006E2E2D">
        <w:rPr>
          <w:rFonts w:ascii="Times New Roman" w:hAnsi="Times New Roman" w:cs="Times New Roman"/>
          <w:sz w:val="24"/>
          <w:szCs w:val="24"/>
        </w:rPr>
        <w:t>.</w:t>
      </w:r>
    </w:p>
    <w:p w:rsidR="00510BCF" w:rsidRPr="004E3178" w:rsidRDefault="00510BCF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lastRenderedPageBreak/>
        <w:t>6.4. Наличие профессиональных знаний:</w:t>
      </w:r>
    </w:p>
    <w:p w:rsidR="00510BCF" w:rsidRPr="00F61EA1" w:rsidRDefault="00510BCF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EA1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6B080C" w:rsidRDefault="006B080C" w:rsidP="006B08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FAD">
        <w:rPr>
          <w:rFonts w:ascii="Times New Roman" w:hAnsi="Times New Roman" w:cs="Times New Roman"/>
          <w:sz w:val="24"/>
          <w:szCs w:val="24"/>
        </w:rPr>
        <w:t>Налоговый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 субъектов Российской Федерации»; Федеральный закон от 09 февраля 2009 г. № 8-ФЗ «Об обеспечении доступа к информации 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 xml:space="preserve">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884FAD">
        <w:rPr>
          <w:rFonts w:ascii="Times New Roman" w:hAnsi="Times New Roman" w:cs="Times New Roman"/>
          <w:sz w:val="24"/>
          <w:szCs w:val="24"/>
        </w:rPr>
        <w:t xml:space="preserve">на 2016–2018 годы»; 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 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884FA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84FA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884FA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84FAD">
        <w:rPr>
          <w:rFonts w:ascii="Times New Roman" w:hAnsi="Times New Roman" w:cs="Times New Roman"/>
          <w:sz w:val="24"/>
          <w:szCs w:val="24"/>
        </w:rPr>
        <w:t xml:space="preserve"> ФНС России 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4FAD">
        <w:rPr>
          <w:rFonts w:ascii="Times New Roman" w:hAnsi="Times New Roman" w:cs="Times New Roman"/>
          <w:sz w:val="24"/>
          <w:szCs w:val="24"/>
        </w:rPr>
        <w:t>налогу на добавленную стоимость в электронной форме».</w:t>
      </w:r>
    </w:p>
    <w:p w:rsidR="00D91640" w:rsidRPr="006E2E2D" w:rsidRDefault="00D91640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864C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</w:t>
      </w:r>
      <w:r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D91640" w:rsidRPr="009D469B" w:rsidRDefault="00D91640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C30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Pr="007C3C30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364E91" w:rsidRPr="00053AD6">
        <w:rPr>
          <w:rStyle w:val="FontStyle15"/>
          <w:sz w:val="24"/>
          <w:szCs w:val="24"/>
        </w:rPr>
        <w:t>судебно-арбитражная практика в части камеральных проверок</w:t>
      </w:r>
      <w:r w:rsidRPr="007C3C30">
        <w:rPr>
          <w:rFonts w:ascii="Times New Roman" w:hAnsi="Times New Roman"/>
          <w:sz w:val="24"/>
          <w:szCs w:val="24"/>
        </w:rPr>
        <w:t xml:space="preserve">; основы финансовых и кредитных отношений; </w:t>
      </w:r>
      <w:r w:rsidR="00364E91" w:rsidRPr="00053AD6">
        <w:rPr>
          <w:rStyle w:val="FontStyle15"/>
          <w:sz w:val="24"/>
          <w:szCs w:val="24"/>
        </w:rPr>
        <w:t>схемы ухода от налогов</w:t>
      </w:r>
      <w:r w:rsidR="00364E91">
        <w:rPr>
          <w:rStyle w:val="FontStyle15"/>
          <w:sz w:val="24"/>
          <w:szCs w:val="24"/>
        </w:rPr>
        <w:t>;</w:t>
      </w:r>
      <w:r w:rsidR="00364E91" w:rsidRPr="007C3C30">
        <w:rPr>
          <w:rFonts w:ascii="Times New Roman" w:hAnsi="Times New Roman"/>
          <w:sz w:val="24"/>
          <w:szCs w:val="24"/>
        </w:rPr>
        <w:t xml:space="preserve"> </w:t>
      </w:r>
      <w:r w:rsidRPr="007C3C30">
        <w:rPr>
          <w:rFonts w:ascii="Times New Roman" w:hAnsi="Times New Roman"/>
          <w:sz w:val="24"/>
          <w:szCs w:val="24"/>
        </w:rPr>
        <w:t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7C3C30">
        <w:rPr>
          <w:rFonts w:ascii="Times New Roman" w:hAnsi="Times New Roman" w:cs="Times New Roman"/>
          <w:sz w:val="24"/>
          <w:szCs w:val="24"/>
        </w:rPr>
        <w:t>.</w:t>
      </w:r>
    </w:p>
    <w:p w:rsidR="00D91640" w:rsidRPr="00C242B7" w:rsidRDefault="00D91640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14B4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="00B1122E" w:rsidRPr="00B1122E">
        <w:rPr>
          <w:rFonts w:ascii="Times New Roman" w:hAnsi="Times New Roman"/>
          <w:sz w:val="24"/>
          <w:szCs w:val="24"/>
        </w:rPr>
        <w:t>принципы, методы, технологии и механизмы осуществления контроля (надзора); виды, назначение и технологии</w:t>
      </w:r>
      <w:r w:rsidR="00B824CB">
        <w:rPr>
          <w:rFonts w:ascii="Times New Roman" w:hAnsi="Times New Roman"/>
          <w:sz w:val="24"/>
          <w:szCs w:val="24"/>
        </w:rPr>
        <w:t xml:space="preserve"> </w:t>
      </w:r>
      <w:r w:rsidR="00B1122E" w:rsidRPr="00B1122E">
        <w:rPr>
          <w:rFonts w:ascii="Times New Roman" w:hAnsi="Times New Roman"/>
          <w:sz w:val="24"/>
          <w:szCs w:val="24"/>
        </w:rPr>
        <w:t>организации проверочных процедур; процедура организации проверки: порядок, этапы,</w:t>
      </w:r>
      <w:r w:rsidR="00B824CB">
        <w:rPr>
          <w:rFonts w:ascii="Times New Roman" w:hAnsi="Times New Roman"/>
          <w:sz w:val="24"/>
          <w:szCs w:val="24"/>
        </w:rPr>
        <w:t xml:space="preserve"> </w:t>
      </w:r>
      <w:r w:rsidR="00B1122E" w:rsidRPr="00B1122E">
        <w:rPr>
          <w:rFonts w:ascii="Times New Roman" w:hAnsi="Times New Roman"/>
          <w:sz w:val="24"/>
          <w:szCs w:val="24"/>
        </w:rPr>
        <w:t>инструменты проведения; основания проведения и особенности внеплановых проверок;</w:t>
      </w:r>
      <w:r w:rsidR="00B824CB">
        <w:rPr>
          <w:rFonts w:ascii="Times New Roman" w:hAnsi="Times New Roman"/>
          <w:sz w:val="24"/>
          <w:szCs w:val="24"/>
        </w:rPr>
        <w:t xml:space="preserve"> </w:t>
      </w:r>
      <w:r w:rsidR="00B1122E" w:rsidRPr="00B1122E">
        <w:rPr>
          <w:rFonts w:ascii="Times New Roman" w:hAnsi="Times New Roman"/>
          <w:sz w:val="24"/>
          <w:szCs w:val="24"/>
        </w:rPr>
        <w:t>меры, принимаемые по</w:t>
      </w:r>
      <w:r w:rsidR="006B080C">
        <w:rPr>
          <w:rFonts w:ascii="Times New Roman" w:hAnsi="Times New Roman"/>
          <w:sz w:val="24"/>
          <w:szCs w:val="24"/>
        </w:rPr>
        <w:t> </w:t>
      </w:r>
      <w:r w:rsidR="00B1122E" w:rsidRPr="00B1122E">
        <w:rPr>
          <w:rFonts w:ascii="Times New Roman" w:hAnsi="Times New Roman"/>
          <w:sz w:val="24"/>
          <w:szCs w:val="24"/>
        </w:rPr>
        <w:t>результатам проверки; принципы предоставления</w:t>
      </w:r>
      <w:r w:rsidR="00B824CB">
        <w:rPr>
          <w:rFonts w:ascii="Times New Roman" w:hAnsi="Times New Roman"/>
          <w:sz w:val="24"/>
          <w:szCs w:val="24"/>
        </w:rPr>
        <w:t xml:space="preserve"> </w:t>
      </w:r>
      <w:r w:rsidR="00B1122E" w:rsidRPr="00B1122E">
        <w:rPr>
          <w:rFonts w:ascii="Times New Roman" w:hAnsi="Times New Roman"/>
          <w:sz w:val="24"/>
          <w:szCs w:val="24"/>
        </w:rPr>
        <w:t>государственных услуг; порядок работы со</w:t>
      </w:r>
      <w:r w:rsidR="006B080C">
        <w:rPr>
          <w:rFonts w:ascii="Times New Roman" w:hAnsi="Times New Roman"/>
          <w:sz w:val="24"/>
          <w:szCs w:val="24"/>
        </w:rPr>
        <w:t> </w:t>
      </w:r>
      <w:r w:rsidR="00B1122E" w:rsidRPr="00B1122E">
        <w:rPr>
          <w:rFonts w:ascii="Times New Roman" w:hAnsi="Times New Roman"/>
          <w:sz w:val="24"/>
          <w:szCs w:val="24"/>
        </w:rPr>
        <w:t>служебной информацией; нормы делового</w:t>
      </w:r>
      <w:r w:rsidR="00B824CB">
        <w:rPr>
          <w:rFonts w:ascii="Times New Roman" w:hAnsi="Times New Roman"/>
          <w:sz w:val="24"/>
          <w:szCs w:val="24"/>
        </w:rPr>
        <w:t xml:space="preserve"> </w:t>
      </w:r>
      <w:r w:rsidR="00B1122E" w:rsidRPr="00B1122E">
        <w:rPr>
          <w:rFonts w:ascii="Times New Roman" w:hAnsi="Times New Roman"/>
          <w:sz w:val="24"/>
          <w:szCs w:val="24"/>
        </w:rPr>
        <w:t>общения; подготовка деловой корреспонденции, в том числе ответов на обращения территориальных налоговых органов</w:t>
      </w:r>
      <w:r w:rsidRPr="009C14B4">
        <w:rPr>
          <w:rFonts w:ascii="Times New Roman" w:hAnsi="Times New Roman"/>
          <w:sz w:val="24"/>
          <w:szCs w:val="24"/>
        </w:rPr>
        <w:t>.</w:t>
      </w:r>
      <w:r w:rsidRPr="00C242B7">
        <w:rPr>
          <w:rFonts w:ascii="Times New Roman" w:hAnsi="Times New Roman"/>
          <w:sz w:val="24"/>
          <w:szCs w:val="24"/>
        </w:rPr>
        <w:t xml:space="preserve"> </w:t>
      </w:r>
    </w:p>
    <w:p w:rsidR="00D91640" w:rsidRPr="00194271" w:rsidRDefault="00D91640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D91640" w:rsidRPr="00B1122E" w:rsidRDefault="00D91640" w:rsidP="00B824CB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825ED">
        <w:rPr>
          <w:rFonts w:ascii="Times New Roman" w:hAnsi="Times New Roman"/>
          <w:sz w:val="24"/>
          <w:szCs w:val="24"/>
          <w:lang w:val="ru-RU"/>
        </w:rPr>
        <w:t>6.7.</w:t>
      </w:r>
      <w:r w:rsidRPr="00A825ED">
        <w:rPr>
          <w:rFonts w:ascii="Times New Roman" w:hAnsi="Times New Roman"/>
          <w:sz w:val="24"/>
          <w:szCs w:val="24"/>
        </w:rPr>
        <w:t> </w:t>
      </w:r>
      <w:r w:rsidRPr="00A825ED">
        <w:rPr>
          <w:rFonts w:ascii="Times New Roman" w:hAnsi="Times New Roman"/>
          <w:sz w:val="24"/>
          <w:szCs w:val="24"/>
          <w:lang w:val="ru-RU"/>
        </w:rPr>
        <w:t xml:space="preserve">Наличие профессиональных умений, необходимых для выполнения работы в сфере, соответствующей функционалу </w:t>
      </w:r>
      <w:r>
        <w:rPr>
          <w:rFonts w:ascii="Times New Roman" w:hAnsi="Times New Roman"/>
          <w:sz w:val="24"/>
          <w:szCs w:val="24"/>
          <w:lang w:val="ru-RU"/>
        </w:rPr>
        <w:t>отдела экспертного сопровождения межрегиональных схем</w:t>
      </w:r>
      <w:r w:rsidRPr="00653859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1122E" w:rsidRPr="00B1122E">
        <w:rPr>
          <w:rStyle w:val="FontStyle15"/>
          <w:sz w:val="24"/>
          <w:szCs w:val="24"/>
          <w:lang w:val="ru-RU"/>
        </w:rPr>
        <w:t xml:space="preserve">осуществления экспертной оценки спорных ситуаций, возникающих в ходе установления </w:t>
      </w:r>
      <w:r w:rsidR="00B1122E" w:rsidRPr="00B1122E">
        <w:rPr>
          <w:rStyle w:val="FontStyle15"/>
          <w:sz w:val="24"/>
          <w:szCs w:val="24"/>
          <w:lang w:val="ru-RU"/>
        </w:rPr>
        <w:lastRenderedPageBreak/>
        <w:t>«выгодоприобретателей»,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 коммуникационными сетями (в том числе с сетью Интернет), в операционной системе, в</w:t>
      </w:r>
      <w:r w:rsidR="00B824CB">
        <w:rPr>
          <w:rStyle w:val="FontStyle15"/>
          <w:sz w:val="24"/>
          <w:szCs w:val="24"/>
          <w:lang w:val="ru-RU"/>
        </w:rPr>
        <w:t> </w:t>
      </w:r>
      <w:r w:rsidR="00B1122E" w:rsidRPr="00B1122E">
        <w:rPr>
          <w:rStyle w:val="FontStyle15"/>
          <w:sz w:val="24"/>
          <w:szCs w:val="24"/>
          <w:lang w:val="ru-RU"/>
        </w:rPr>
        <w:t>текстовом редакторе, с электронными таблицами, с базами данных; управление электронной почтой; использования графических объектов в электронных документах</w:t>
      </w:r>
      <w:r w:rsidR="00B1122E">
        <w:rPr>
          <w:rStyle w:val="FontStyle15"/>
          <w:sz w:val="24"/>
          <w:szCs w:val="24"/>
          <w:lang w:val="ru-RU"/>
        </w:rPr>
        <w:t>.</w:t>
      </w:r>
    </w:p>
    <w:p w:rsidR="00D91640" w:rsidRDefault="00D91640" w:rsidP="00B824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14B4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навыки делового письма; работа со 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="00B1122E" w:rsidRPr="00053AD6">
        <w:rPr>
          <w:rStyle w:val="FontStyle15"/>
          <w:sz w:val="24"/>
          <w:szCs w:val="24"/>
        </w:rPr>
        <w:t>осуществление контроля исполнения решений и других распорядительных документов</w:t>
      </w:r>
      <w:r w:rsidRPr="009C14B4">
        <w:rPr>
          <w:rFonts w:ascii="Times New Roman" w:hAnsi="Times New Roman" w:cs="Times New Roman"/>
          <w:sz w:val="24"/>
          <w:szCs w:val="24"/>
        </w:rPr>
        <w:t>.</w:t>
      </w:r>
    </w:p>
    <w:p w:rsidR="00510BCF" w:rsidRDefault="00510BCF" w:rsidP="00B824C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B824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B824CB">
        <w:rPr>
          <w:rFonts w:ascii="Times New Roman" w:hAnsi="Times New Roman" w:cs="Times New Roman"/>
          <w:sz w:val="24"/>
          <w:szCs w:val="24"/>
        </w:rPr>
        <w:br/>
      </w:r>
      <w:r w:rsidR="003B7A81" w:rsidRPr="006E2E2D">
        <w:rPr>
          <w:rFonts w:ascii="Times New Roman" w:hAnsi="Times New Roman" w:cs="Times New Roman"/>
          <w:sz w:val="24"/>
          <w:szCs w:val="24"/>
        </w:rPr>
        <w:t>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61EA1" w:rsidRDefault="00F05CF7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510BCF" w:rsidRPr="00372DBC">
        <w:rPr>
          <w:rFonts w:ascii="Times New Roman" w:hAnsi="Times New Roman" w:cs="Times New Roman"/>
          <w:sz w:val="24"/>
          <w:szCs w:val="24"/>
        </w:rPr>
        <w:t>отдел экспертного</w:t>
      </w:r>
      <w:r w:rsidR="00510BCF">
        <w:rPr>
          <w:rFonts w:ascii="Times New Roman" w:hAnsi="Times New Roman" w:cs="Times New Roman"/>
          <w:sz w:val="24"/>
          <w:szCs w:val="24"/>
        </w:rPr>
        <w:t xml:space="preserve"> сопровождения межрегиональных схем</w:t>
      </w:r>
      <w:r w:rsidR="00510BC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FD1" w:rsidRDefault="00B824CB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B1FD1">
        <w:rPr>
          <w:rFonts w:ascii="Times New Roman" w:hAnsi="Times New Roman" w:cs="Times New Roman"/>
          <w:sz w:val="24"/>
          <w:szCs w:val="24"/>
        </w:rPr>
        <w:t>д</w:t>
      </w:r>
      <w:r w:rsidR="00EB1FD1"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B1FD1">
        <w:rPr>
          <w:rFonts w:ascii="Times New Roman" w:hAnsi="Times New Roman" w:cs="Times New Roman"/>
          <w:color w:val="000000" w:themeColor="text1"/>
          <w:sz w:val="24"/>
          <w:szCs w:val="24"/>
        </w:rPr>
        <w:t>вать</w:t>
      </w:r>
      <w:r w:rsidR="00EB1FD1"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экспертную оценку правильности определения ролей участников по цепочке взаимосвязанных </w:t>
      </w:r>
      <w:r w:rsidR="00EB1F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«схемных» </w:t>
      </w:r>
      <w:r w:rsidR="00EB1FD1"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операций</w:t>
      </w:r>
      <w:r w:rsidR="00EB1F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возникновении спорных ситуаций при определении «выгодоприобретателей»;</w:t>
      </w:r>
    </w:p>
    <w:p w:rsidR="00EB1FD1" w:rsidRDefault="00B824CB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B1FD1" w:rsidRPr="00053AD6">
        <w:rPr>
          <w:rFonts w:ascii="Times New Roman" w:hAnsi="Times New Roman" w:cs="Times New Roman"/>
          <w:sz w:val="24"/>
          <w:szCs w:val="24"/>
        </w:rPr>
        <w:t>осуществлять анализ налогоплательщиков с целью выявления схем ухода от налогообложения НДС</w:t>
      </w:r>
      <w:r w:rsidR="00EB1FD1">
        <w:rPr>
          <w:rFonts w:ascii="Times New Roman" w:hAnsi="Times New Roman" w:cs="Times New Roman"/>
          <w:sz w:val="24"/>
          <w:szCs w:val="24"/>
        </w:rPr>
        <w:t>;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 w:rsidRPr="008D50B4">
        <w:rPr>
          <w:rFonts w:ascii="Times New Roman" w:hAnsi="Times New Roman" w:cs="Times New Roman"/>
          <w:sz w:val="24"/>
          <w:szCs w:val="24"/>
        </w:rPr>
        <w:t>осуществл</w:t>
      </w:r>
      <w:r w:rsidR="00E3637C">
        <w:rPr>
          <w:rFonts w:ascii="Times New Roman" w:hAnsi="Times New Roman" w:cs="Times New Roman"/>
          <w:sz w:val="24"/>
          <w:szCs w:val="24"/>
        </w:rPr>
        <w:t>ять разработку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комплексных стандартных процедур камеральных налоговых проверок по выявленным несоответствиям (расхождениям) сведений, содержащихся в налоговых д</w:t>
      </w:r>
      <w:r w:rsidR="00E3637C">
        <w:rPr>
          <w:rFonts w:ascii="Times New Roman" w:hAnsi="Times New Roman" w:cs="Times New Roman"/>
          <w:sz w:val="24"/>
          <w:szCs w:val="24"/>
        </w:rPr>
        <w:t>екларациях по НДС, оформлять и анализировать полученные результаты</w:t>
      </w:r>
      <w:r w:rsidR="00E3637C" w:rsidRPr="008D50B4">
        <w:rPr>
          <w:rFonts w:ascii="Times New Roman" w:hAnsi="Times New Roman" w:cs="Times New Roman"/>
          <w:sz w:val="24"/>
          <w:szCs w:val="24"/>
        </w:rPr>
        <w:t>;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>
        <w:rPr>
          <w:rFonts w:ascii="Times New Roman" w:hAnsi="Times New Roman" w:cs="Times New Roman"/>
          <w:sz w:val="24"/>
          <w:szCs w:val="24"/>
        </w:rPr>
        <w:t>о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>рганиз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овывать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и координир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овать проведение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территориальными налоговыми органами камеральных налоговых проверок при отработке </w:t>
      </w:r>
      <w:r w:rsidR="00E3637C" w:rsidRPr="008D50B4">
        <w:rPr>
          <w:rFonts w:ascii="Times New Roman" w:hAnsi="Times New Roman" w:cs="Times New Roman"/>
          <w:iCs/>
          <w:sz w:val="24"/>
          <w:szCs w:val="24"/>
        </w:rPr>
        <w:t>межрегиональных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схем, сформированных от выявленных расхождений (противоречий и несоответствий) в сведениях об операциях, содержащихся в налоговых деклара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циях по НДС налогоплательщиков;</w:t>
      </w:r>
    </w:p>
    <w:p w:rsidR="00E3637C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E3637C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="00E3637C"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пользовательские задания территориальным налоговым органам по проведению скоординированных мероприятий налогового контроля в отношении участников </w:t>
      </w:r>
      <w:r w:rsidR="00EB1F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региональных и межрегиональных </w:t>
      </w:r>
      <w:r w:rsidR="00E3637C">
        <w:rPr>
          <w:rFonts w:ascii="Times New Roman" w:hAnsi="Times New Roman" w:cs="Times New Roman"/>
          <w:color w:val="000000" w:themeColor="text1"/>
          <w:sz w:val="24"/>
          <w:szCs w:val="24"/>
        </w:rPr>
        <w:t>схем;</w:t>
      </w:r>
      <w:r w:rsidR="00E3637C"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3637C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>существля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за </w:t>
      </w:r>
      <w:r w:rsidR="00E3637C"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выполнением пользовательских заданий и 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>качеств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проведения территориальными налоговыми органами камеральных налог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овых проверок, а также вырабатывать рекомендации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по его повышению в пределах компетенции о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тдела;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>нализир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ова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инф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ормацию о результатах, проведенных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территориальными органами в отношении налогоплательщиков, их контрагентов (цепочки контрагентов) мероприятий налогового контроля</w:t>
      </w:r>
      <w:r w:rsidR="00E3637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E3637C" w:rsidRPr="008D50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>
        <w:rPr>
          <w:rFonts w:ascii="Times New Roman" w:hAnsi="Times New Roman" w:cs="Times New Roman"/>
          <w:sz w:val="24"/>
          <w:szCs w:val="24"/>
        </w:rPr>
        <w:t>разрабатыва</w:t>
      </w:r>
      <w:r w:rsidR="00E3637C" w:rsidRPr="008D50B4">
        <w:rPr>
          <w:rFonts w:ascii="Times New Roman" w:hAnsi="Times New Roman" w:cs="Times New Roman"/>
          <w:sz w:val="24"/>
          <w:szCs w:val="24"/>
        </w:rPr>
        <w:t>т</w:t>
      </w:r>
      <w:r w:rsidR="00E3637C">
        <w:rPr>
          <w:rFonts w:ascii="Times New Roman" w:hAnsi="Times New Roman" w:cs="Times New Roman"/>
          <w:sz w:val="24"/>
          <w:szCs w:val="24"/>
        </w:rPr>
        <w:t>ь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</w:t>
      </w:r>
      <w:r w:rsidR="00E3637C"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предложения по методам налогового администрирования, направленным на повышение эффективности проведения камеральных налоговых проверок</w:t>
      </w:r>
      <w:r w:rsidR="00E363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НДС</w:t>
      </w:r>
      <w:r w:rsidR="00E3637C" w:rsidRPr="008D50B4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предложения по аналитическим подходам, направленным на дополнительную мобилизацию доходов.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>
        <w:rPr>
          <w:rFonts w:ascii="Times New Roman" w:hAnsi="Times New Roman" w:cs="Times New Roman"/>
          <w:sz w:val="24"/>
          <w:szCs w:val="24"/>
        </w:rPr>
        <w:t>вносить предложения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по совершенствованию законодательства Российской Федерации о налогах и сборах по вопросам, входящим в компетенцию отдела;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 w:rsidRPr="008D50B4">
        <w:rPr>
          <w:rFonts w:ascii="Times New Roman" w:hAnsi="Times New Roman" w:cs="Times New Roman"/>
          <w:sz w:val="24"/>
          <w:szCs w:val="24"/>
        </w:rPr>
        <w:t>разраб</w:t>
      </w:r>
      <w:r w:rsidR="00E3637C">
        <w:rPr>
          <w:rFonts w:ascii="Times New Roman" w:hAnsi="Times New Roman" w:cs="Times New Roman"/>
          <w:sz w:val="24"/>
          <w:szCs w:val="24"/>
        </w:rPr>
        <w:t>атывать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</w:t>
      </w:r>
      <w:r w:rsidR="00E3637C">
        <w:rPr>
          <w:rFonts w:ascii="Times New Roman" w:hAnsi="Times New Roman" w:cs="Times New Roman"/>
          <w:sz w:val="24"/>
          <w:szCs w:val="24"/>
        </w:rPr>
        <w:t>методику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выявления, пресечения и предупреждения схем уклонения от налогообложения, используемых налогоплательщиками;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>
        <w:rPr>
          <w:rFonts w:ascii="Times New Roman" w:hAnsi="Times New Roman" w:cs="Times New Roman"/>
          <w:sz w:val="24"/>
          <w:szCs w:val="24"/>
        </w:rPr>
        <w:t>взаимодействовать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со структурными подразделениями ЦА ФНС России по вопросам проведения камеральных налоговых проверок и их реализации, выявлению, предупреждению и</w:t>
      </w:r>
      <w:r w:rsidR="001E0051">
        <w:rPr>
          <w:rFonts w:ascii="Times New Roman" w:hAnsi="Times New Roman" w:cs="Times New Roman"/>
          <w:sz w:val="24"/>
          <w:szCs w:val="24"/>
        </w:rPr>
        <w:t> </w:t>
      </w:r>
      <w:r w:rsidR="00E3637C" w:rsidRPr="008D50B4">
        <w:rPr>
          <w:rFonts w:ascii="Times New Roman" w:hAnsi="Times New Roman" w:cs="Times New Roman"/>
          <w:sz w:val="24"/>
          <w:szCs w:val="24"/>
        </w:rPr>
        <w:t>пресечению налоговых правонарушений при проведении камеральных проверок;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 w:rsidRPr="008D50B4">
        <w:rPr>
          <w:rFonts w:ascii="Times New Roman" w:hAnsi="Times New Roman" w:cs="Times New Roman"/>
          <w:sz w:val="24"/>
          <w:szCs w:val="24"/>
        </w:rPr>
        <w:t>работа</w:t>
      </w:r>
      <w:r w:rsidR="00E3637C">
        <w:rPr>
          <w:rFonts w:ascii="Times New Roman" w:hAnsi="Times New Roman" w:cs="Times New Roman"/>
          <w:sz w:val="24"/>
          <w:szCs w:val="24"/>
        </w:rPr>
        <w:t>ть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1E0051" w:rsidRPr="001E0051" w:rsidRDefault="001E0051" w:rsidP="001E005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051">
        <w:rPr>
          <w:rFonts w:ascii="Times New Roman" w:hAnsi="Times New Roman" w:cs="Times New Roman"/>
          <w:sz w:val="24"/>
          <w:szCs w:val="24"/>
        </w:rPr>
        <w:lastRenderedPageBreak/>
        <w:t>- работать с ПО «АСК НДС-2» на контурах ФБ1, ФБ2, ФБ3 ПП «Контроль НДС», сопровождаемым ФКУ «Налог-Сервис» ФНС России;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 w:rsidRPr="008D50B4">
        <w:rPr>
          <w:rFonts w:ascii="Times New Roman" w:hAnsi="Times New Roman" w:cs="Times New Roman"/>
          <w:sz w:val="24"/>
          <w:szCs w:val="24"/>
        </w:rPr>
        <w:t>участ</w:t>
      </w:r>
      <w:r w:rsidR="00E3637C">
        <w:rPr>
          <w:rFonts w:ascii="Times New Roman" w:hAnsi="Times New Roman" w:cs="Times New Roman"/>
          <w:sz w:val="24"/>
          <w:szCs w:val="24"/>
        </w:rPr>
        <w:t>вовать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в обучении работников налоговых органов, проводит совещания, семинары, оказыват</w:t>
      </w:r>
      <w:r w:rsidR="00E3637C">
        <w:rPr>
          <w:rFonts w:ascii="Times New Roman" w:hAnsi="Times New Roman" w:cs="Times New Roman"/>
          <w:sz w:val="24"/>
          <w:szCs w:val="24"/>
        </w:rPr>
        <w:t>ь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практическую помощь территориальным налоговым органам по вопросам, входящим в компетенцию отдела;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>
        <w:rPr>
          <w:rFonts w:ascii="Times New Roman" w:hAnsi="Times New Roman" w:cs="Times New Roman"/>
          <w:sz w:val="24"/>
          <w:szCs w:val="24"/>
        </w:rPr>
        <w:t>вести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в устано</w:t>
      </w:r>
      <w:r w:rsidR="00E3637C">
        <w:rPr>
          <w:rFonts w:ascii="Times New Roman" w:hAnsi="Times New Roman" w:cs="Times New Roman"/>
          <w:sz w:val="24"/>
          <w:szCs w:val="24"/>
        </w:rPr>
        <w:t>вленном порядке делопроизводство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и хранени</w:t>
      </w:r>
      <w:r w:rsidR="00E3637C">
        <w:rPr>
          <w:rFonts w:ascii="Times New Roman" w:hAnsi="Times New Roman" w:cs="Times New Roman"/>
          <w:sz w:val="24"/>
          <w:szCs w:val="24"/>
        </w:rPr>
        <w:t>е документов отдела, их передачу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на архивное хранение;</w:t>
      </w:r>
    </w:p>
    <w:p w:rsidR="00E3637C" w:rsidRPr="008D50B4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>
        <w:rPr>
          <w:rFonts w:ascii="Times New Roman" w:hAnsi="Times New Roman" w:cs="Times New Roman"/>
          <w:sz w:val="24"/>
          <w:szCs w:val="24"/>
        </w:rPr>
        <w:t>обеспечивать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в п</w:t>
      </w:r>
      <w:r w:rsidR="00E3637C">
        <w:rPr>
          <w:rFonts w:ascii="Times New Roman" w:hAnsi="Times New Roman" w:cs="Times New Roman"/>
          <w:sz w:val="24"/>
          <w:szCs w:val="24"/>
        </w:rPr>
        <w:t>ределах своей компетенции защиту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сведений, составляющих государственную, налоговую и иную охраняемую законом тайны;</w:t>
      </w:r>
    </w:p>
    <w:p w:rsidR="00E3637C" w:rsidRDefault="00B824CB" w:rsidP="00B824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>
        <w:rPr>
          <w:rFonts w:ascii="Times New Roman" w:hAnsi="Times New Roman" w:cs="Times New Roman"/>
          <w:sz w:val="24"/>
          <w:szCs w:val="24"/>
        </w:rPr>
        <w:t>осуществлять наставничество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382F99" w:rsidRPr="000E6420" w:rsidRDefault="00382F99" w:rsidP="00382F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о</w:t>
      </w:r>
      <w:r w:rsidRPr="000E6420">
        <w:rPr>
          <w:rFonts w:ascii="Times New Roman" w:hAnsi="Times New Roman"/>
          <w:color w:val="000000"/>
          <w:sz w:val="24"/>
          <w:szCs w:val="24"/>
        </w:rPr>
        <w:t>существлять самоконтроль выполняемых технологических процессов ФНС России в</w:t>
      </w:r>
      <w:r>
        <w:rPr>
          <w:rFonts w:ascii="Times New Roman" w:hAnsi="Times New Roman"/>
          <w:color w:val="000000"/>
          <w:sz w:val="24"/>
          <w:szCs w:val="24"/>
        </w:rPr>
        <w:t> рамках деятельности отдела;</w:t>
      </w:r>
    </w:p>
    <w:p w:rsidR="002434D5" w:rsidRPr="008E5D41" w:rsidRDefault="00B824CB" w:rsidP="00B824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2434D5" w:rsidRPr="008E5D41">
        <w:rPr>
          <w:rFonts w:ascii="Times New Roman" w:hAnsi="Times New Roman" w:cs="Times New Roman"/>
          <w:sz w:val="24"/>
          <w:szCs w:val="24"/>
        </w:rPr>
        <w:t>принимать участие в выполнении мероприятий по гражданской обороне, предупреждению и ликвидации чрезвычайных ситуаций;</w:t>
      </w:r>
    </w:p>
    <w:p w:rsidR="00E3637C" w:rsidRPr="0030524E" w:rsidRDefault="00B824CB" w:rsidP="00B824CB">
      <w:pPr>
        <w:pStyle w:val="ConsPlusNormal"/>
        <w:ind w:firstLine="709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3637C">
        <w:rPr>
          <w:rFonts w:ascii="Times New Roman" w:hAnsi="Times New Roman" w:cs="Times New Roman"/>
          <w:sz w:val="24"/>
          <w:szCs w:val="24"/>
        </w:rPr>
        <w:t>осуществлять иные функции</w:t>
      </w:r>
      <w:r w:rsidR="00E3637C" w:rsidRPr="008D50B4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 и руководства инспекции в соответствии с действующим законодательством. </w:t>
      </w:r>
    </w:p>
    <w:p w:rsidR="00E74912" w:rsidRPr="006E2E2D" w:rsidRDefault="00681090" w:rsidP="00B824CB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914B21">
        <w:t>главный 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B824CB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B824CB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B824CB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B824CB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B824CB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B824CB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B824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B824C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B824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B824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B824C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B82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D6C8A">
        <w:rPr>
          <w:rFonts w:ascii="Times New Roman" w:hAnsi="Times New Roman" w:cs="Times New Roman"/>
          <w:sz w:val="24"/>
          <w:szCs w:val="24"/>
        </w:rPr>
        <w:t xml:space="preserve"> сентября 2004</w:t>
      </w:r>
      <w:r w:rsidR="006B080C">
        <w:rPr>
          <w:rFonts w:ascii="Times New Roman" w:hAnsi="Times New Roman" w:cs="Times New Roman"/>
          <w:sz w:val="24"/>
          <w:szCs w:val="24"/>
        </w:rPr>
        <w:t> </w:t>
      </w:r>
      <w:r w:rsidR="005D6C8A">
        <w:rPr>
          <w:rFonts w:ascii="Times New Roman" w:hAnsi="Times New Roman" w:cs="Times New Roman"/>
          <w:sz w:val="24"/>
          <w:szCs w:val="24"/>
        </w:rPr>
        <w:t>г</w:t>
      </w:r>
      <w:r w:rsidR="005D6C8A" w:rsidRPr="006E2E2D">
        <w:rPr>
          <w:rFonts w:ascii="Times New Roman" w:hAnsi="Times New Roman" w:cs="Times New Roman"/>
          <w:sz w:val="24"/>
          <w:szCs w:val="24"/>
        </w:rPr>
        <w:t>.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D6C8A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D6C8A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D6C8A">
        <w:rPr>
          <w:rFonts w:ascii="Times New Roman" w:hAnsi="Times New Roman" w:cs="Times New Roman"/>
          <w:sz w:val="24"/>
          <w:szCs w:val="24"/>
        </w:rPr>
        <w:t>П</w:t>
      </w:r>
      <w:r w:rsidR="005D6C8A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D6C8A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D6C8A">
        <w:rPr>
          <w:rFonts w:ascii="Times New Roman" w:hAnsi="Times New Roman" w:cs="Times New Roman"/>
          <w:sz w:val="24"/>
          <w:szCs w:val="24"/>
        </w:rPr>
        <w:t>И</w:t>
      </w:r>
      <w:r w:rsidR="005D6C8A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D6C8A">
        <w:rPr>
          <w:rFonts w:ascii="Times New Roman" w:hAnsi="Times New Roman" w:cs="Times New Roman"/>
          <w:sz w:val="24"/>
          <w:szCs w:val="24"/>
        </w:rPr>
        <w:t xml:space="preserve"> д</w:t>
      </w:r>
      <w:r w:rsidR="005D6C8A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D6C8A">
        <w:rPr>
          <w:rFonts w:ascii="Times New Roman" w:hAnsi="Times New Roman" w:cs="Times New Roman"/>
          <w:sz w:val="24"/>
          <w:szCs w:val="24"/>
        </w:rPr>
        <w:t xml:space="preserve"> </w:t>
      </w:r>
      <w:r w:rsidR="005D6C8A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D6C8A">
        <w:rPr>
          <w:rFonts w:ascii="Times New Roman" w:hAnsi="Times New Roman" w:cs="Times New Roman"/>
          <w:sz w:val="24"/>
          <w:szCs w:val="24"/>
        </w:rPr>
        <w:t> </w:t>
      </w:r>
      <w:r w:rsidR="005D6C8A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B824C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B824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лавный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B824C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B824CB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B824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B824C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B824C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B824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B824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B824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B824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B824C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A13B59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8"/>
          <w:szCs w:val="24"/>
        </w:rPr>
      </w:pPr>
    </w:p>
    <w:p w:rsidR="003B7A81" w:rsidRPr="006E2E2D" w:rsidRDefault="003B7A81" w:rsidP="00B824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930D29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24"/>
        </w:rPr>
      </w:pPr>
    </w:p>
    <w:p w:rsidR="003B7A81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6D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0BEA" w:rsidRPr="00A13B59" w:rsidRDefault="00B10BEA" w:rsidP="00B824CB">
      <w:pPr>
        <w:widowControl w:val="0"/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3B7A81" w:rsidRPr="006E2E2D" w:rsidRDefault="003B7A81" w:rsidP="00B824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30D29" w:rsidRDefault="003B7A81" w:rsidP="00B824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3B7A81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A40A5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BA40A5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BA40A5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A40A5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A13B59" w:rsidRDefault="003B7A81" w:rsidP="00B824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3B7A81" w:rsidP="00B824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B824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13B59" w:rsidRDefault="003B7A81" w:rsidP="00B824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6"/>
          <w:szCs w:val="24"/>
        </w:rPr>
      </w:pPr>
    </w:p>
    <w:p w:rsidR="003B7A81" w:rsidRPr="006E2E2D" w:rsidRDefault="003B7A81" w:rsidP="00A13B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BA40A5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3B7A81" w:rsidRPr="006E2E2D" w:rsidRDefault="003B7A81" w:rsidP="00B824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B824C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824C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21D4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B824C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B824C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Pr="006E2E2D" w:rsidRDefault="00906C0F" w:rsidP="00B824C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906C0F" w:rsidRPr="006E2E2D" w:rsidSect="00B824CB">
      <w:headerReference w:type="default" r:id="rId12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19C" w:rsidRDefault="00BC719C" w:rsidP="003B7A81">
      <w:pPr>
        <w:spacing w:after="0" w:line="240" w:lineRule="auto"/>
      </w:pPr>
      <w:r>
        <w:separator/>
      </w:r>
    </w:p>
  </w:endnote>
  <w:endnote w:type="continuationSeparator" w:id="0">
    <w:p w:rsidR="00BC719C" w:rsidRDefault="00BC71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19C" w:rsidRDefault="00BC719C" w:rsidP="003B7A81">
      <w:pPr>
        <w:spacing w:after="0" w:line="240" w:lineRule="auto"/>
      </w:pPr>
      <w:r>
        <w:separator/>
      </w:r>
    </w:p>
  </w:footnote>
  <w:footnote w:type="continuationSeparator" w:id="0">
    <w:p w:rsidR="00BC719C" w:rsidRDefault="00BC71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A13B59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2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15B7"/>
    <w:rsid w:val="00063FCB"/>
    <w:rsid w:val="00090515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D2783"/>
    <w:rsid w:val="001E0051"/>
    <w:rsid w:val="001E1592"/>
    <w:rsid w:val="001E6FE2"/>
    <w:rsid w:val="002160F5"/>
    <w:rsid w:val="0022091F"/>
    <w:rsid w:val="0022216A"/>
    <w:rsid w:val="00227B1A"/>
    <w:rsid w:val="00230286"/>
    <w:rsid w:val="002434D5"/>
    <w:rsid w:val="0025122B"/>
    <w:rsid w:val="00254973"/>
    <w:rsid w:val="00254D09"/>
    <w:rsid w:val="00266E4A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64E91"/>
    <w:rsid w:val="00382F99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5057BA"/>
    <w:rsid w:val="00510BCF"/>
    <w:rsid w:val="00512D4F"/>
    <w:rsid w:val="00512D8F"/>
    <w:rsid w:val="00512E08"/>
    <w:rsid w:val="00515E6A"/>
    <w:rsid w:val="00526FFE"/>
    <w:rsid w:val="0053153E"/>
    <w:rsid w:val="00532AAD"/>
    <w:rsid w:val="00536AA0"/>
    <w:rsid w:val="00537E24"/>
    <w:rsid w:val="005521D4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6C8A"/>
    <w:rsid w:val="005D7ABC"/>
    <w:rsid w:val="005E6ECD"/>
    <w:rsid w:val="00600F4C"/>
    <w:rsid w:val="00630988"/>
    <w:rsid w:val="0063342B"/>
    <w:rsid w:val="006618E5"/>
    <w:rsid w:val="0066300C"/>
    <w:rsid w:val="00681090"/>
    <w:rsid w:val="00683559"/>
    <w:rsid w:val="00697998"/>
    <w:rsid w:val="006A44FB"/>
    <w:rsid w:val="006A5528"/>
    <w:rsid w:val="006B080C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7280"/>
    <w:rsid w:val="00882463"/>
    <w:rsid w:val="008E4B65"/>
    <w:rsid w:val="008E75C0"/>
    <w:rsid w:val="008F7217"/>
    <w:rsid w:val="00903BFE"/>
    <w:rsid w:val="00906C0F"/>
    <w:rsid w:val="00914B21"/>
    <w:rsid w:val="00917C11"/>
    <w:rsid w:val="009241D7"/>
    <w:rsid w:val="00926516"/>
    <w:rsid w:val="00930D29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13B59"/>
    <w:rsid w:val="00A2339B"/>
    <w:rsid w:val="00A524EE"/>
    <w:rsid w:val="00A537B6"/>
    <w:rsid w:val="00A63DE4"/>
    <w:rsid w:val="00A87C77"/>
    <w:rsid w:val="00AE00D3"/>
    <w:rsid w:val="00AF09BA"/>
    <w:rsid w:val="00AF4BFF"/>
    <w:rsid w:val="00AF55C8"/>
    <w:rsid w:val="00B00C29"/>
    <w:rsid w:val="00B01ED0"/>
    <w:rsid w:val="00B02563"/>
    <w:rsid w:val="00B10BEA"/>
    <w:rsid w:val="00B1122E"/>
    <w:rsid w:val="00B13694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24CB"/>
    <w:rsid w:val="00B85515"/>
    <w:rsid w:val="00B92BBF"/>
    <w:rsid w:val="00BA0E5F"/>
    <w:rsid w:val="00BA40A5"/>
    <w:rsid w:val="00BA51E1"/>
    <w:rsid w:val="00BB3568"/>
    <w:rsid w:val="00BB3D0B"/>
    <w:rsid w:val="00BB6DCB"/>
    <w:rsid w:val="00BC719C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91640"/>
    <w:rsid w:val="00DB0B16"/>
    <w:rsid w:val="00DC06B8"/>
    <w:rsid w:val="00DD1315"/>
    <w:rsid w:val="00DD59DA"/>
    <w:rsid w:val="00DE3460"/>
    <w:rsid w:val="00DE6E00"/>
    <w:rsid w:val="00E00D54"/>
    <w:rsid w:val="00E3637C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B1FD1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52B0F"/>
    <w:rsid w:val="00F61EA1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No Spacing"/>
    <w:link w:val="af3"/>
    <w:uiPriority w:val="1"/>
    <w:qFormat/>
    <w:rsid w:val="00D916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basedOn w:val="a0"/>
    <w:link w:val="af2"/>
    <w:uiPriority w:val="1"/>
    <w:rsid w:val="00D91640"/>
    <w:rPr>
      <w:rFonts w:ascii="Calibri" w:eastAsia="Times New Roman" w:hAnsi="Calibri" w:cs="Times New Roman"/>
      <w:lang w:val="en-US" w:bidi="en-US"/>
    </w:rPr>
  </w:style>
  <w:style w:type="character" w:customStyle="1" w:styleId="FontStyle15">
    <w:name w:val="Font Style15"/>
    <w:basedOn w:val="a0"/>
    <w:uiPriority w:val="99"/>
    <w:rsid w:val="00364E9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60061-2327-44B2-BE30-D2BC1BA0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3010</Words>
  <Characters>17159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10</cp:revision>
  <cp:lastPrinted>2018-08-09T13:59:00Z</cp:lastPrinted>
  <dcterms:created xsi:type="dcterms:W3CDTF">2018-07-24T11:34:00Z</dcterms:created>
  <dcterms:modified xsi:type="dcterms:W3CDTF">2018-10-30T09:32:00Z</dcterms:modified>
</cp:coreProperties>
</file>